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E41BF2">
      <w:pPr>
        <w:pStyle w:val="Title"/>
        <w:ind w:firstLine="709"/>
        <w:rPr>
          <w:sz w:val="27"/>
          <w:szCs w:val="27"/>
          <w:lang w:val="ru-RU"/>
        </w:rPr>
      </w:pPr>
      <w:r w:rsidRPr="00E41BF2">
        <w:rPr>
          <w:sz w:val="27"/>
          <w:szCs w:val="27"/>
        </w:rPr>
        <w:t>ПОСТАНОВЛЕНИЕ №</w:t>
      </w:r>
      <w:r w:rsidRPr="00E41BF2" w:rsidR="005A4202">
        <w:rPr>
          <w:sz w:val="27"/>
          <w:szCs w:val="27"/>
          <w:lang w:val="ru-RU"/>
        </w:rPr>
        <w:t xml:space="preserve"> </w:t>
      </w:r>
      <w:r w:rsidRPr="00E41BF2" w:rsidR="00A561B8">
        <w:rPr>
          <w:sz w:val="27"/>
          <w:szCs w:val="27"/>
          <w:lang w:val="ru-RU"/>
        </w:rPr>
        <w:t>0</w:t>
      </w:r>
      <w:r w:rsidRPr="00E41BF2">
        <w:rPr>
          <w:sz w:val="27"/>
          <w:szCs w:val="27"/>
        </w:rPr>
        <w:t>5-</w:t>
      </w:r>
      <w:r w:rsidRPr="00E41BF2" w:rsidR="00D507F9">
        <w:rPr>
          <w:sz w:val="27"/>
          <w:szCs w:val="27"/>
          <w:lang w:val="ru-RU"/>
        </w:rPr>
        <w:t>1273</w:t>
      </w:r>
      <w:r w:rsidRPr="00E41BF2">
        <w:rPr>
          <w:sz w:val="27"/>
          <w:szCs w:val="27"/>
        </w:rPr>
        <w:t>-</w:t>
      </w:r>
      <w:r w:rsidRPr="00E41BF2" w:rsidR="005A4202">
        <w:rPr>
          <w:sz w:val="27"/>
          <w:szCs w:val="27"/>
          <w:lang w:val="ru-RU"/>
        </w:rPr>
        <w:t>24</w:t>
      </w:r>
      <w:r w:rsidRPr="00E41BF2">
        <w:rPr>
          <w:sz w:val="27"/>
          <w:szCs w:val="27"/>
        </w:rPr>
        <w:t>0</w:t>
      </w:r>
      <w:r w:rsidRPr="00E41BF2" w:rsidR="000A4F43">
        <w:rPr>
          <w:sz w:val="27"/>
          <w:szCs w:val="27"/>
          <w:lang w:val="ru-RU"/>
        </w:rPr>
        <w:t>1</w:t>
      </w:r>
      <w:r w:rsidRPr="00E41BF2">
        <w:rPr>
          <w:sz w:val="27"/>
          <w:szCs w:val="27"/>
        </w:rPr>
        <w:t>/</w:t>
      </w:r>
      <w:r w:rsidRPr="00E41BF2" w:rsidR="009A25A2">
        <w:rPr>
          <w:sz w:val="27"/>
          <w:szCs w:val="27"/>
          <w:lang w:val="ru-RU"/>
        </w:rPr>
        <w:t>202</w:t>
      </w:r>
      <w:r w:rsidRPr="00E41BF2" w:rsidR="00D25D23">
        <w:rPr>
          <w:sz w:val="27"/>
          <w:szCs w:val="27"/>
          <w:lang w:val="ru-RU"/>
        </w:rPr>
        <w:t>4</w:t>
      </w:r>
    </w:p>
    <w:p w:rsidR="000A4F43" w:rsidRPr="00E41BF2" w:rsidP="000A4F43">
      <w:pPr>
        <w:ind w:firstLine="709"/>
        <w:jc w:val="center"/>
        <w:rPr>
          <w:b/>
          <w:sz w:val="27"/>
          <w:szCs w:val="27"/>
        </w:rPr>
      </w:pPr>
      <w:r w:rsidRPr="00E41BF2">
        <w:rPr>
          <w:b/>
          <w:sz w:val="27"/>
          <w:szCs w:val="27"/>
        </w:rPr>
        <w:t>о назначении административного наказания</w:t>
      </w:r>
    </w:p>
    <w:p w:rsidR="003641BC" w:rsidRPr="00E41BF2" w:rsidP="00D95EC6">
      <w:pPr>
        <w:rPr>
          <w:b/>
          <w:sz w:val="27"/>
          <w:szCs w:val="27"/>
        </w:rPr>
      </w:pPr>
    </w:p>
    <w:p w:rsidR="00D67ED7" w:rsidRPr="00E41BF2" w:rsidP="00AF68D0">
      <w:pPr>
        <w:rPr>
          <w:sz w:val="27"/>
          <w:szCs w:val="27"/>
        </w:rPr>
      </w:pPr>
      <w:r w:rsidRPr="00E41BF2">
        <w:rPr>
          <w:sz w:val="27"/>
          <w:szCs w:val="27"/>
        </w:rPr>
        <w:t>17</w:t>
      </w:r>
      <w:r w:rsidRPr="00E41BF2" w:rsidR="003F4CBE">
        <w:rPr>
          <w:sz w:val="27"/>
          <w:szCs w:val="27"/>
        </w:rPr>
        <w:t xml:space="preserve"> </w:t>
      </w:r>
      <w:r w:rsidRPr="00E41BF2" w:rsidR="004A48AC">
        <w:rPr>
          <w:sz w:val="27"/>
          <w:szCs w:val="27"/>
        </w:rPr>
        <w:t>октября</w:t>
      </w:r>
      <w:r w:rsidRPr="00E41BF2" w:rsidR="003F4CBE">
        <w:rPr>
          <w:sz w:val="27"/>
          <w:szCs w:val="27"/>
        </w:rPr>
        <w:t xml:space="preserve"> </w:t>
      </w:r>
      <w:r w:rsidRPr="00E41BF2" w:rsidR="0030502D">
        <w:rPr>
          <w:sz w:val="27"/>
          <w:szCs w:val="27"/>
        </w:rPr>
        <w:t>202</w:t>
      </w:r>
      <w:r w:rsidRPr="00E41BF2" w:rsidR="00D25D23">
        <w:rPr>
          <w:sz w:val="27"/>
          <w:szCs w:val="27"/>
        </w:rPr>
        <w:t>4</w:t>
      </w:r>
      <w:r w:rsidRPr="00E41BF2">
        <w:rPr>
          <w:sz w:val="27"/>
          <w:szCs w:val="27"/>
        </w:rPr>
        <w:t xml:space="preserve"> года</w:t>
      </w:r>
      <w:r w:rsidRPr="00E41BF2">
        <w:rPr>
          <w:sz w:val="27"/>
          <w:szCs w:val="27"/>
        </w:rPr>
        <w:tab/>
      </w:r>
      <w:r w:rsidRPr="00E41BF2">
        <w:rPr>
          <w:sz w:val="27"/>
          <w:szCs w:val="27"/>
        </w:rPr>
        <w:tab/>
      </w:r>
      <w:r w:rsidRPr="00E41BF2">
        <w:rPr>
          <w:sz w:val="27"/>
          <w:szCs w:val="27"/>
        </w:rPr>
        <w:tab/>
      </w:r>
      <w:r w:rsidRPr="00E41BF2">
        <w:rPr>
          <w:sz w:val="27"/>
          <w:szCs w:val="27"/>
        </w:rPr>
        <w:tab/>
      </w:r>
      <w:r w:rsidRPr="00E41BF2" w:rsidR="00212616">
        <w:rPr>
          <w:sz w:val="27"/>
          <w:szCs w:val="27"/>
        </w:rPr>
        <w:t xml:space="preserve"> </w:t>
      </w:r>
      <w:r w:rsidRPr="00E41BF2">
        <w:rPr>
          <w:sz w:val="27"/>
          <w:szCs w:val="27"/>
        </w:rPr>
        <w:tab/>
      </w:r>
      <w:r w:rsidRPr="00E41BF2" w:rsidR="00BC6BFB">
        <w:rPr>
          <w:sz w:val="27"/>
          <w:szCs w:val="27"/>
        </w:rPr>
        <w:t xml:space="preserve">         </w:t>
      </w:r>
      <w:r w:rsidRPr="00E41BF2" w:rsidR="003F4644">
        <w:rPr>
          <w:sz w:val="27"/>
          <w:szCs w:val="27"/>
        </w:rPr>
        <w:tab/>
      </w:r>
      <w:r w:rsidRPr="00E41BF2" w:rsidR="00AF68D0">
        <w:rPr>
          <w:sz w:val="27"/>
          <w:szCs w:val="27"/>
        </w:rPr>
        <w:t xml:space="preserve">     </w:t>
      </w:r>
      <w:r w:rsidRPr="00E41BF2" w:rsidR="00C87CC1">
        <w:rPr>
          <w:sz w:val="27"/>
          <w:szCs w:val="27"/>
        </w:rPr>
        <w:t xml:space="preserve">        </w:t>
      </w:r>
      <w:r w:rsidRPr="00E41BF2" w:rsidR="00AF68D0">
        <w:rPr>
          <w:sz w:val="27"/>
          <w:szCs w:val="27"/>
        </w:rPr>
        <w:t xml:space="preserve">     </w:t>
      </w:r>
      <w:r w:rsidRPr="00E41BF2">
        <w:rPr>
          <w:sz w:val="27"/>
          <w:szCs w:val="27"/>
        </w:rPr>
        <w:t xml:space="preserve">  </w:t>
      </w:r>
      <w:r w:rsidRPr="00E41BF2" w:rsidR="005A4202">
        <w:rPr>
          <w:sz w:val="27"/>
          <w:szCs w:val="27"/>
        </w:rPr>
        <w:t xml:space="preserve">   </w:t>
      </w:r>
      <w:r w:rsidRPr="00E41BF2">
        <w:rPr>
          <w:sz w:val="27"/>
          <w:szCs w:val="27"/>
        </w:rPr>
        <w:t xml:space="preserve">г. </w:t>
      </w:r>
      <w:r w:rsidRPr="00E41BF2" w:rsidR="005A4202">
        <w:rPr>
          <w:sz w:val="27"/>
          <w:szCs w:val="27"/>
        </w:rPr>
        <w:t>Пыть-Ях</w:t>
      </w:r>
    </w:p>
    <w:p w:rsidR="00A02709" w:rsidRPr="00E41BF2" w:rsidP="00182723">
      <w:pPr>
        <w:tabs>
          <w:tab w:val="left" w:pos="6600"/>
        </w:tabs>
        <w:jc w:val="both"/>
        <w:rPr>
          <w:sz w:val="27"/>
          <w:szCs w:val="27"/>
        </w:rPr>
      </w:pPr>
      <w:r w:rsidRPr="00E41BF2">
        <w:rPr>
          <w:sz w:val="27"/>
          <w:szCs w:val="27"/>
        </w:rPr>
        <w:tab/>
      </w:r>
    </w:p>
    <w:p w:rsidR="005A4202" w:rsidRPr="00E41BF2" w:rsidP="005A4202">
      <w:pPr>
        <w:ind w:firstLine="709"/>
        <w:jc w:val="both"/>
        <w:rPr>
          <w:sz w:val="27"/>
          <w:szCs w:val="27"/>
        </w:rPr>
      </w:pPr>
      <w:r w:rsidRPr="00E41BF2">
        <w:rPr>
          <w:sz w:val="27"/>
          <w:szCs w:val="27"/>
        </w:rPr>
        <w:t>М</w:t>
      </w:r>
      <w:r w:rsidRPr="00E41BF2">
        <w:rPr>
          <w:sz w:val="27"/>
          <w:szCs w:val="27"/>
        </w:rPr>
        <w:t xml:space="preserve">ировой судья судебного участка № 1 </w:t>
      </w:r>
      <w:r w:rsidRPr="00E41BF2">
        <w:rPr>
          <w:sz w:val="27"/>
          <w:szCs w:val="27"/>
        </w:rPr>
        <w:t>Пыть-Яхского</w:t>
      </w:r>
      <w:r w:rsidRPr="00E41BF2">
        <w:rPr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</w:t>
      </w:r>
      <w:r w:rsidRPr="00E41BF2">
        <w:rPr>
          <w:sz w:val="27"/>
          <w:szCs w:val="27"/>
        </w:rPr>
        <w:t>Пыть-Ях</w:t>
      </w:r>
      <w:r w:rsidRPr="00E41BF2">
        <w:rPr>
          <w:sz w:val="27"/>
          <w:szCs w:val="27"/>
        </w:rPr>
        <w:t xml:space="preserve">, 2 </w:t>
      </w:r>
      <w:r w:rsidRPr="00E41BF2">
        <w:rPr>
          <w:sz w:val="27"/>
          <w:szCs w:val="27"/>
        </w:rPr>
        <w:t>мкр</w:t>
      </w:r>
      <w:r w:rsidRPr="00E41BF2">
        <w:rPr>
          <w:sz w:val="27"/>
          <w:szCs w:val="27"/>
        </w:rPr>
        <w:t>.,</w:t>
      </w:r>
      <w:r w:rsidRPr="00E41BF2">
        <w:rPr>
          <w:sz w:val="27"/>
          <w:szCs w:val="27"/>
        </w:rPr>
        <w:t xml:space="preserve"> д. 4, </w:t>
      </w:r>
    </w:p>
    <w:p w:rsidR="00A02709" w:rsidRPr="00E41BF2" w:rsidP="005A4202">
      <w:pPr>
        <w:ind w:firstLine="709"/>
        <w:jc w:val="both"/>
        <w:rPr>
          <w:sz w:val="27"/>
          <w:szCs w:val="27"/>
        </w:rPr>
      </w:pPr>
      <w:r w:rsidRPr="00E41BF2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E41BF2" w:rsidP="00303E25">
      <w:pPr>
        <w:suppressAutoHyphens/>
        <w:ind w:left="708"/>
        <w:jc w:val="both"/>
        <w:rPr>
          <w:sz w:val="27"/>
          <w:szCs w:val="27"/>
        </w:rPr>
      </w:pPr>
      <w:r w:rsidRPr="00E41BF2">
        <w:rPr>
          <w:sz w:val="27"/>
          <w:szCs w:val="27"/>
        </w:rPr>
        <w:t xml:space="preserve">должностного лица – </w:t>
      </w:r>
      <w:r w:rsidRPr="00E41BF2" w:rsidR="00D507F9">
        <w:rPr>
          <w:sz w:val="27"/>
          <w:szCs w:val="27"/>
        </w:rPr>
        <w:t>главного бухгалтера ТСЖ «2А микрорайон» Тупицыной Натальи Анатольевны</w:t>
      </w:r>
      <w:r w:rsidR="00707C69">
        <w:rPr>
          <w:sz w:val="27"/>
          <w:szCs w:val="27"/>
        </w:rPr>
        <w:t>---</w:t>
      </w:r>
    </w:p>
    <w:p w:rsidR="00997AAC" w:rsidRPr="00E41BF2">
      <w:pPr>
        <w:ind w:firstLine="709"/>
        <w:jc w:val="center"/>
        <w:rPr>
          <w:b/>
          <w:sz w:val="27"/>
          <w:szCs w:val="27"/>
        </w:rPr>
      </w:pPr>
    </w:p>
    <w:p w:rsidR="003641BC" w:rsidRPr="00E41BF2">
      <w:pPr>
        <w:ind w:firstLine="709"/>
        <w:jc w:val="center"/>
        <w:rPr>
          <w:b/>
          <w:sz w:val="27"/>
          <w:szCs w:val="27"/>
        </w:rPr>
      </w:pPr>
      <w:r w:rsidRPr="00E41BF2">
        <w:rPr>
          <w:b/>
          <w:sz w:val="27"/>
          <w:szCs w:val="27"/>
        </w:rPr>
        <w:t>УСТАНОВИЛ:</w:t>
      </w:r>
    </w:p>
    <w:p w:rsidR="006B44C9" w:rsidRPr="00E41BF2">
      <w:pPr>
        <w:ind w:firstLine="709"/>
        <w:jc w:val="center"/>
        <w:rPr>
          <w:sz w:val="27"/>
          <w:szCs w:val="27"/>
        </w:rPr>
      </w:pP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---</w:t>
      </w:r>
      <w:r w:rsidRPr="00E41BF2" w:rsidR="00413A96">
        <w:rPr>
          <w:sz w:val="27"/>
          <w:szCs w:val="27"/>
          <w:lang w:eastAsia="ar-SA"/>
        </w:rPr>
        <w:t xml:space="preserve"> </w:t>
      </w:r>
      <w:r w:rsidRPr="00E41BF2" w:rsidR="009C071E">
        <w:rPr>
          <w:sz w:val="27"/>
          <w:szCs w:val="27"/>
          <w:lang w:eastAsia="ar-SA"/>
        </w:rPr>
        <w:t>по адресу: ХМАО-Югра</w:t>
      </w:r>
      <w:r>
        <w:rPr>
          <w:sz w:val="27"/>
          <w:szCs w:val="27"/>
          <w:lang w:eastAsia="ar-SA"/>
        </w:rPr>
        <w:t>---</w:t>
      </w:r>
      <w:r w:rsidRPr="00E41BF2" w:rsidR="009C071E">
        <w:rPr>
          <w:sz w:val="27"/>
          <w:szCs w:val="27"/>
          <w:lang w:eastAsia="ar-SA"/>
        </w:rPr>
        <w:t xml:space="preserve">, должностное лицо – </w:t>
      </w:r>
      <w:r w:rsidRPr="00E41BF2" w:rsidR="00D507F9">
        <w:rPr>
          <w:sz w:val="27"/>
          <w:szCs w:val="27"/>
          <w:lang w:eastAsia="ar-SA"/>
        </w:rPr>
        <w:t>главный бухгалтер ТСЖ «2А микрорайон» Тупицына Н.А.</w:t>
      </w:r>
      <w:r w:rsidRPr="00E41BF2" w:rsidR="009C071E">
        <w:rPr>
          <w:sz w:val="27"/>
          <w:szCs w:val="27"/>
          <w:lang w:eastAsia="ar-SA"/>
        </w:rPr>
        <w:t xml:space="preserve">, </w:t>
      </w:r>
      <w:r w:rsidRPr="00E41BF2">
        <w:rPr>
          <w:sz w:val="27"/>
          <w:szCs w:val="27"/>
          <w:lang w:eastAsia="ar-SA"/>
        </w:rPr>
        <w:t xml:space="preserve">в нарушение </w:t>
      </w:r>
      <w:r w:rsidRPr="00E41BF2">
        <w:rPr>
          <w:sz w:val="27"/>
          <w:szCs w:val="27"/>
          <w:lang w:eastAsia="ar-SA"/>
        </w:rPr>
        <w:t>п.п</w:t>
      </w:r>
      <w:r w:rsidRPr="00E41BF2">
        <w:rPr>
          <w:sz w:val="27"/>
          <w:szCs w:val="27"/>
          <w:lang w:eastAsia="ar-SA"/>
        </w:rPr>
        <w:t>. 2, 3 ст. 11 Федерального закона от 01.04.1996 № 27-ФЗ «Об индивидуальном (персонифицированном) учете в системе обязательного пенсионного страхования» не предоставил</w:t>
      </w:r>
      <w:r w:rsidRPr="00E41BF2" w:rsidR="00D507F9">
        <w:rPr>
          <w:sz w:val="27"/>
          <w:szCs w:val="27"/>
          <w:lang w:eastAsia="ar-SA"/>
        </w:rPr>
        <w:t>а</w:t>
      </w:r>
      <w:r w:rsidRPr="00E41BF2">
        <w:rPr>
          <w:sz w:val="27"/>
          <w:szCs w:val="27"/>
          <w:lang w:eastAsia="ar-SA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ПУ по форме ЕФС-1  раздел 1 подраздел 1.2 «Сведения о страховом стаже» за 2023 год, которые следовало представить не позднее </w:t>
      </w:r>
      <w:r>
        <w:rPr>
          <w:sz w:val="27"/>
          <w:szCs w:val="27"/>
          <w:lang w:eastAsia="ar-SA"/>
        </w:rPr>
        <w:t>---</w:t>
      </w:r>
      <w:r w:rsidRPr="00E41BF2">
        <w:rPr>
          <w:sz w:val="27"/>
          <w:szCs w:val="27"/>
          <w:lang w:eastAsia="ar-SA"/>
        </w:rPr>
        <w:t>, то есть совершил</w:t>
      </w:r>
      <w:r w:rsidRPr="00E41BF2" w:rsidR="00D507F9">
        <w:rPr>
          <w:sz w:val="27"/>
          <w:szCs w:val="27"/>
          <w:lang w:eastAsia="ar-SA"/>
        </w:rPr>
        <w:t>а</w:t>
      </w:r>
      <w:r w:rsidRPr="00E41BF2">
        <w:rPr>
          <w:sz w:val="27"/>
          <w:szCs w:val="27"/>
          <w:lang w:eastAsia="ar-SA"/>
        </w:rPr>
        <w:t xml:space="preserve">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В судебное заседание </w:t>
      </w:r>
      <w:r w:rsidRPr="00E41BF2" w:rsidR="00D507F9">
        <w:rPr>
          <w:sz w:val="27"/>
          <w:szCs w:val="27"/>
          <w:lang w:eastAsia="ar-SA"/>
        </w:rPr>
        <w:t>Тупицына Н.А.</w:t>
      </w:r>
      <w:r w:rsidRPr="00E41BF2">
        <w:rPr>
          <w:sz w:val="27"/>
          <w:szCs w:val="27"/>
          <w:lang w:eastAsia="ar-SA"/>
        </w:rPr>
        <w:t xml:space="preserve"> не явил</w:t>
      </w:r>
      <w:r w:rsidRPr="00E41BF2" w:rsidR="00D507F9">
        <w:rPr>
          <w:sz w:val="27"/>
          <w:szCs w:val="27"/>
          <w:lang w:eastAsia="ar-SA"/>
        </w:rPr>
        <w:t>а</w:t>
      </w:r>
      <w:r w:rsidRPr="00E41BF2">
        <w:rPr>
          <w:sz w:val="27"/>
          <w:szCs w:val="27"/>
          <w:lang w:eastAsia="ar-SA"/>
        </w:rPr>
        <w:t>с</w:t>
      </w:r>
      <w:r w:rsidRPr="00E41BF2" w:rsidR="00D507F9">
        <w:rPr>
          <w:sz w:val="27"/>
          <w:szCs w:val="27"/>
          <w:lang w:eastAsia="ar-SA"/>
        </w:rPr>
        <w:t>ь</w:t>
      </w:r>
      <w:r w:rsidRPr="00E41BF2">
        <w:rPr>
          <w:sz w:val="27"/>
          <w:szCs w:val="27"/>
          <w:lang w:eastAsia="ar-SA"/>
        </w:rPr>
        <w:t>, о дате, времени и месте рассмотрения дела извещен</w:t>
      </w:r>
      <w:r w:rsidRPr="00E41BF2" w:rsidR="00D507F9">
        <w:rPr>
          <w:sz w:val="27"/>
          <w:szCs w:val="27"/>
          <w:lang w:eastAsia="ar-SA"/>
        </w:rPr>
        <w:t>а</w:t>
      </w:r>
      <w:r w:rsidRPr="00E41BF2">
        <w:rPr>
          <w:sz w:val="27"/>
          <w:szCs w:val="27"/>
          <w:lang w:eastAsia="ar-SA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Руководствуясь ч. 2 ст. 25.1 КоАП РФ </w:t>
      </w:r>
      <w:r w:rsidRPr="00E41BF2">
        <w:rPr>
          <w:sz w:val="27"/>
          <w:szCs w:val="27"/>
          <w:lang w:eastAsia="ar-SA"/>
        </w:rPr>
        <w:t>мировой</w:t>
      </w:r>
      <w:r w:rsidRPr="00E41BF2">
        <w:rPr>
          <w:sz w:val="27"/>
          <w:szCs w:val="27"/>
          <w:lang w:eastAsia="ar-SA"/>
        </w:rPr>
        <w:t xml:space="preserve">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Исследовав представленные материалы дела, мировой судья приходит к следующему.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</w:t>
      </w:r>
      <w:r w:rsidRPr="00E41BF2">
        <w:rPr>
          <w:sz w:val="27"/>
          <w:szCs w:val="27"/>
          <w:lang w:eastAsia="ar-SA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 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Согласно </w:t>
      </w:r>
      <w:r w:rsidRPr="00E41BF2">
        <w:rPr>
          <w:sz w:val="27"/>
          <w:szCs w:val="27"/>
          <w:lang w:eastAsia="ar-SA"/>
        </w:rPr>
        <w:t>пп</w:t>
      </w:r>
      <w:r w:rsidRPr="00E41BF2">
        <w:rPr>
          <w:sz w:val="27"/>
          <w:szCs w:val="27"/>
          <w:lang w:eastAsia="ar-SA"/>
        </w:rPr>
        <w:t>. 1-3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1)</w:t>
      </w:r>
      <w:r w:rsidRPr="00E41BF2">
        <w:rPr>
          <w:sz w:val="27"/>
          <w:szCs w:val="27"/>
          <w:lang w:eastAsia="ar-SA"/>
        </w:rPr>
        <w:tab/>
        <w:t>страховой номер индивидуального лицевого счета;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2)</w:t>
      </w:r>
      <w:r w:rsidRPr="00E41BF2">
        <w:rPr>
          <w:sz w:val="27"/>
          <w:szCs w:val="27"/>
          <w:lang w:eastAsia="ar-SA"/>
        </w:rPr>
        <w:tab/>
        <w:t>фамилию, имя и отчество;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3)</w:t>
      </w:r>
      <w:r w:rsidRPr="00E41BF2">
        <w:rPr>
          <w:sz w:val="27"/>
          <w:szCs w:val="27"/>
          <w:lang w:eastAsia="ar-SA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Событие административного правонарушения и вина </w:t>
      </w:r>
      <w:r w:rsidRPr="00E41BF2" w:rsidR="00D507F9">
        <w:rPr>
          <w:sz w:val="27"/>
          <w:szCs w:val="27"/>
          <w:lang w:eastAsia="ar-SA"/>
        </w:rPr>
        <w:t>Тупицыной Н.А</w:t>
      </w:r>
      <w:r w:rsidRPr="00E41BF2">
        <w:rPr>
          <w:sz w:val="27"/>
          <w:szCs w:val="27"/>
          <w:lang w:eastAsia="ar-SA"/>
        </w:rPr>
        <w:t>. в его совершении подтверждаются совокупностью исследованных в судебном заседании доказательств: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- протоколом об административном правонарушении № </w:t>
      </w:r>
      <w:r w:rsidR="00707C69">
        <w:rPr>
          <w:sz w:val="27"/>
          <w:szCs w:val="27"/>
          <w:lang w:eastAsia="ar-SA"/>
        </w:rPr>
        <w:t>--</w:t>
      </w:r>
      <w:r w:rsidRPr="00E41BF2">
        <w:rPr>
          <w:sz w:val="27"/>
          <w:szCs w:val="27"/>
          <w:lang w:eastAsia="ar-SA"/>
        </w:rPr>
        <w:t xml:space="preserve"> от </w:t>
      </w:r>
      <w:r w:rsidR="00707C69">
        <w:rPr>
          <w:sz w:val="27"/>
          <w:szCs w:val="27"/>
          <w:lang w:eastAsia="ar-SA"/>
        </w:rPr>
        <w:t>---</w:t>
      </w:r>
      <w:r w:rsidRPr="00E41BF2">
        <w:rPr>
          <w:sz w:val="27"/>
          <w:szCs w:val="27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- выпиской из Единого государственного реестра юридических лиц от </w:t>
      </w:r>
      <w:r w:rsidR="00707C69">
        <w:rPr>
          <w:sz w:val="27"/>
          <w:szCs w:val="27"/>
          <w:lang w:eastAsia="ar-SA"/>
        </w:rPr>
        <w:t>---</w:t>
      </w:r>
      <w:r w:rsidRPr="00E41BF2">
        <w:rPr>
          <w:sz w:val="27"/>
          <w:szCs w:val="27"/>
          <w:lang w:eastAsia="ar-SA"/>
        </w:rPr>
        <w:t xml:space="preserve">, согласно которой лицом, имеющим право без доверенности действовать от имени юридического лица является </w:t>
      </w:r>
      <w:r w:rsidRPr="00E41BF2" w:rsidR="00D507F9">
        <w:rPr>
          <w:sz w:val="27"/>
          <w:szCs w:val="27"/>
          <w:lang w:eastAsia="ar-SA"/>
        </w:rPr>
        <w:t xml:space="preserve">председатель </w:t>
      </w:r>
      <w:r w:rsidRPr="00E41BF2" w:rsidR="00D507F9">
        <w:rPr>
          <w:sz w:val="27"/>
          <w:szCs w:val="27"/>
          <w:lang w:eastAsia="ar-SA"/>
        </w:rPr>
        <w:t>Федорчук</w:t>
      </w:r>
      <w:r w:rsidRPr="00E41BF2" w:rsidR="00D507F9">
        <w:rPr>
          <w:sz w:val="27"/>
          <w:szCs w:val="27"/>
          <w:lang w:eastAsia="ar-SA"/>
        </w:rPr>
        <w:t xml:space="preserve"> О.И</w:t>
      </w:r>
      <w:r w:rsidRPr="00E41BF2">
        <w:rPr>
          <w:sz w:val="27"/>
          <w:szCs w:val="27"/>
          <w:lang w:eastAsia="ar-SA"/>
        </w:rPr>
        <w:t>.;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сведениями базы данных, согласно которым сведения о застрахованных лицах в предоставлены организацией </w:t>
      </w:r>
      <w:r w:rsidR="00707C69">
        <w:rPr>
          <w:sz w:val="27"/>
          <w:szCs w:val="27"/>
          <w:lang w:eastAsia="ar-SA"/>
        </w:rPr>
        <w:t>---</w:t>
      </w:r>
      <w:r w:rsidRPr="00E41BF2">
        <w:rPr>
          <w:sz w:val="27"/>
          <w:szCs w:val="27"/>
          <w:lang w:eastAsia="ar-SA"/>
        </w:rPr>
        <w:t>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707C69">
        <w:rPr>
          <w:sz w:val="27"/>
          <w:szCs w:val="27"/>
          <w:lang w:eastAsia="ar-SA"/>
        </w:rPr>
        <w:t>---</w:t>
      </w:r>
      <w:r w:rsidRPr="00E41BF2">
        <w:rPr>
          <w:sz w:val="27"/>
          <w:szCs w:val="27"/>
          <w:lang w:eastAsia="ar-SA"/>
        </w:rPr>
        <w:t>, в котором изложены выявленные нарушения, указанные выше</w:t>
      </w:r>
      <w:r w:rsidRPr="00E41BF2" w:rsidR="00D507F9">
        <w:rPr>
          <w:sz w:val="27"/>
          <w:szCs w:val="27"/>
          <w:lang w:eastAsia="ar-SA"/>
        </w:rPr>
        <w:t>;</w:t>
      </w:r>
    </w:p>
    <w:p w:rsidR="00D507F9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- копией должностной инструкции главного бухгалтера ТСЖ «2А </w:t>
      </w:r>
      <w:r w:rsidRPr="00E41BF2">
        <w:rPr>
          <w:sz w:val="27"/>
          <w:szCs w:val="27"/>
          <w:lang w:eastAsia="ar-SA"/>
        </w:rPr>
        <w:t>мкр</w:t>
      </w:r>
      <w:r w:rsidRPr="00E41BF2">
        <w:rPr>
          <w:sz w:val="27"/>
          <w:szCs w:val="27"/>
          <w:lang w:eastAsia="ar-SA"/>
        </w:rPr>
        <w:t xml:space="preserve">.», из которой следует, что в обязанности главного бухгалтера входит составление </w:t>
      </w:r>
      <w:r w:rsidRPr="00E41BF2" w:rsidR="00E41BF2">
        <w:rPr>
          <w:sz w:val="27"/>
          <w:szCs w:val="27"/>
          <w:lang w:eastAsia="ar-SA"/>
        </w:rPr>
        <w:t xml:space="preserve">и предоставление </w:t>
      </w:r>
      <w:r w:rsidRPr="00E41BF2">
        <w:rPr>
          <w:sz w:val="27"/>
          <w:szCs w:val="27"/>
          <w:lang w:eastAsia="ar-SA"/>
        </w:rPr>
        <w:t>бухгалтерской и налоговой отчетности,</w:t>
      </w:r>
      <w:r w:rsidRPr="00E41BF2" w:rsidR="00E41BF2">
        <w:rPr>
          <w:sz w:val="27"/>
          <w:szCs w:val="27"/>
          <w:lang w:eastAsia="ar-SA"/>
        </w:rPr>
        <w:t xml:space="preserve"> отчетности в Фонд пенсионного и социального страхования в установленные сроки. 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E41BF2" w:rsidR="00E41BF2">
        <w:rPr>
          <w:sz w:val="27"/>
          <w:szCs w:val="27"/>
          <w:lang w:eastAsia="ar-SA"/>
        </w:rPr>
        <w:t>главным бухгалтером ТСЖ «2А микрорайон» Тупицыной Н.А.</w:t>
      </w:r>
      <w:r w:rsidRPr="00E41BF2">
        <w:rPr>
          <w:sz w:val="27"/>
          <w:szCs w:val="27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Вместе с тем, мировым судьей уточнена дата совершения правонарушения.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В соответствии с п. 14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</w:t>
      </w:r>
      <w:r w:rsidRPr="00E41BF2">
        <w:rPr>
          <w:sz w:val="27"/>
          <w:szCs w:val="27"/>
          <w:lang w:eastAsia="ar-SA"/>
        </w:rPr>
        <w:t>к ответственности</w:t>
      </w:r>
      <w:r w:rsidRPr="00E41BF2">
        <w:rPr>
          <w:sz w:val="27"/>
          <w:szCs w:val="27"/>
          <w:lang w:eastAsia="ar-SA"/>
        </w:rPr>
        <w:t xml:space="preserve"> исчисляется по общим правилам исчисления сроков - со дня, следующего за днем совершения административного правонарушения (за днем обнаружения </w:t>
      </w:r>
      <w:r w:rsidRPr="00E41BF2">
        <w:rPr>
          <w:sz w:val="27"/>
          <w:szCs w:val="27"/>
          <w:lang w:eastAsia="ar-SA"/>
        </w:rPr>
        <w:t xml:space="preserve">правонарушения). </w:t>
      </w:r>
      <w:r w:rsidRPr="00E41BF2">
        <w:rPr>
          <w:sz w:val="27"/>
          <w:szCs w:val="27"/>
          <w:lang w:eastAsia="ar-SA"/>
        </w:rPr>
        <w:tab/>
      </w:r>
      <w:r w:rsidRPr="00E41BF2">
        <w:rPr>
          <w:sz w:val="27"/>
          <w:szCs w:val="27"/>
          <w:lang w:eastAsia="ar-SA"/>
        </w:rPr>
        <w:tab/>
      </w:r>
      <w:r w:rsidRPr="00E41BF2">
        <w:rPr>
          <w:sz w:val="27"/>
          <w:szCs w:val="27"/>
          <w:lang w:eastAsia="ar-SA"/>
        </w:rPr>
        <w:tab/>
      </w:r>
      <w:r w:rsidRPr="00E41BF2">
        <w:rPr>
          <w:sz w:val="27"/>
          <w:szCs w:val="27"/>
          <w:lang w:eastAsia="ar-SA"/>
        </w:rPr>
        <w:tab/>
      </w:r>
      <w:r w:rsidRPr="00E41BF2">
        <w:rPr>
          <w:sz w:val="27"/>
          <w:szCs w:val="27"/>
          <w:lang w:eastAsia="ar-SA"/>
        </w:rPr>
        <w:tab/>
      </w:r>
      <w:r w:rsidRPr="00E41BF2">
        <w:rPr>
          <w:sz w:val="27"/>
          <w:szCs w:val="27"/>
          <w:lang w:eastAsia="ar-SA"/>
        </w:rPr>
        <w:tab/>
      </w:r>
      <w:r w:rsidRPr="00E41BF2">
        <w:rPr>
          <w:sz w:val="27"/>
          <w:szCs w:val="27"/>
          <w:lang w:eastAsia="ar-SA"/>
        </w:rPr>
        <w:tab/>
      </w:r>
      <w:r w:rsidRPr="00E41BF2">
        <w:rPr>
          <w:sz w:val="27"/>
          <w:szCs w:val="27"/>
          <w:lang w:eastAsia="ar-SA"/>
        </w:rPr>
        <w:tab/>
      </w:r>
      <w:r w:rsidRPr="00E41BF2">
        <w:rPr>
          <w:sz w:val="27"/>
          <w:szCs w:val="27"/>
          <w:lang w:eastAsia="ar-SA"/>
        </w:rPr>
        <w:tab/>
      </w:r>
      <w:r w:rsidRPr="00E41BF2">
        <w:rPr>
          <w:sz w:val="27"/>
          <w:szCs w:val="27"/>
          <w:lang w:eastAsia="ar-SA"/>
        </w:rPr>
        <w:tab/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Исходя из представленных материалов, </w:t>
      </w:r>
      <w:r w:rsidRPr="00E41BF2" w:rsidR="00E41BF2">
        <w:rPr>
          <w:sz w:val="27"/>
          <w:szCs w:val="27"/>
          <w:lang w:eastAsia="ar-SA"/>
        </w:rPr>
        <w:t>Тупицына Н.А</w:t>
      </w:r>
      <w:r w:rsidRPr="00E41BF2">
        <w:rPr>
          <w:sz w:val="27"/>
          <w:szCs w:val="27"/>
          <w:lang w:eastAsia="ar-SA"/>
        </w:rPr>
        <w:t>. не выполнил</w:t>
      </w:r>
      <w:r w:rsidRPr="00E41BF2" w:rsidR="00E41BF2">
        <w:rPr>
          <w:sz w:val="27"/>
          <w:szCs w:val="27"/>
          <w:lang w:eastAsia="ar-SA"/>
        </w:rPr>
        <w:t>а</w:t>
      </w:r>
      <w:r w:rsidRPr="00E41BF2">
        <w:rPr>
          <w:sz w:val="27"/>
          <w:szCs w:val="27"/>
          <w:lang w:eastAsia="ar-SA"/>
        </w:rPr>
        <w:t xml:space="preserve"> требования правового акта о предоставлении сведений в срок до </w:t>
      </w:r>
      <w:r w:rsidR="00707C69">
        <w:rPr>
          <w:sz w:val="27"/>
          <w:szCs w:val="27"/>
          <w:lang w:eastAsia="ar-SA"/>
        </w:rPr>
        <w:t>---</w:t>
      </w:r>
      <w:r w:rsidRPr="00E41BF2">
        <w:rPr>
          <w:sz w:val="27"/>
          <w:szCs w:val="27"/>
          <w:lang w:eastAsia="ar-SA"/>
        </w:rPr>
        <w:t xml:space="preserve">, соответственно датой правонарушения следует считать </w:t>
      </w:r>
      <w:r w:rsidR="00707C69">
        <w:rPr>
          <w:sz w:val="27"/>
          <w:szCs w:val="27"/>
          <w:lang w:eastAsia="ar-SA"/>
        </w:rPr>
        <w:t>---</w:t>
      </w:r>
      <w:r w:rsidRPr="00E41BF2">
        <w:rPr>
          <w:sz w:val="27"/>
          <w:szCs w:val="27"/>
          <w:lang w:eastAsia="ar-SA"/>
        </w:rPr>
        <w:t>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При таких обстоятельствах, мировой судья находит вину должностного лица – </w:t>
      </w:r>
      <w:r w:rsidRPr="00E41BF2" w:rsidR="00E41BF2">
        <w:rPr>
          <w:sz w:val="27"/>
          <w:szCs w:val="27"/>
          <w:lang w:eastAsia="ar-SA"/>
        </w:rPr>
        <w:t>главного бухгалтера ТСЖ «2А микрорайон» Тупицыной Натальи Анатольевны</w:t>
      </w:r>
      <w:r w:rsidRPr="00E41BF2">
        <w:rPr>
          <w:sz w:val="27"/>
          <w:szCs w:val="27"/>
          <w:lang w:eastAsia="ar-SA"/>
        </w:rPr>
        <w:t xml:space="preserve"> установленной и квалифицирует е</w:t>
      </w:r>
      <w:r w:rsidRPr="00E41BF2" w:rsidR="00E41BF2">
        <w:rPr>
          <w:sz w:val="27"/>
          <w:szCs w:val="27"/>
          <w:lang w:eastAsia="ar-SA"/>
        </w:rPr>
        <w:t>е</w:t>
      </w:r>
      <w:r w:rsidRPr="00E41BF2">
        <w:rPr>
          <w:sz w:val="27"/>
          <w:szCs w:val="27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Обстоятельств, предусмотренных </w:t>
      </w:r>
      <w:r w:rsidRPr="00E41BF2">
        <w:rPr>
          <w:sz w:val="27"/>
          <w:szCs w:val="27"/>
          <w:lang w:eastAsia="ar-SA"/>
        </w:rPr>
        <w:t>ст.ст</w:t>
      </w:r>
      <w:r w:rsidRPr="00E41BF2">
        <w:rPr>
          <w:sz w:val="27"/>
          <w:szCs w:val="27"/>
          <w:lang w:eastAsia="ar-SA"/>
        </w:rPr>
        <w:t>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Pr="00E41BF2" w:rsidR="00E41BF2">
        <w:rPr>
          <w:sz w:val="27"/>
          <w:szCs w:val="27"/>
          <w:lang w:eastAsia="ar-SA"/>
        </w:rPr>
        <w:t>Тупицыной Н.А.</w:t>
      </w:r>
      <w:r w:rsidRPr="00E41BF2">
        <w:rPr>
          <w:sz w:val="27"/>
          <w:szCs w:val="27"/>
          <w:lang w:eastAsia="ar-SA"/>
        </w:rPr>
        <w:t xml:space="preserve"> наказание в виде административного штрафа в минимальном размере. </w:t>
      </w:r>
    </w:p>
    <w:p w:rsidR="004A48AC" w:rsidRPr="00E41BF2" w:rsidP="00E41BF2">
      <w:pPr>
        <w:ind w:firstLine="709"/>
        <w:jc w:val="both"/>
        <w:rPr>
          <w:b/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E41BF2" w:rsidP="004A48AC">
      <w:pPr>
        <w:ind w:firstLine="709"/>
        <w:jc w:val="center"/>
        <w:rPr>
          <w:b/>
          <w:sz w:val="27"/>
          <w:szCs w:val="27"/>
          <w:lang w:eastAsia="ar-SA"/>
        </w:rPr>
      </w:pPr>
    </w:p>
    <w:p w:rsidR="00E41BF2" w:rsidP="004A48AC">
      <w:pPr>
        <w:ind w:firstLine="709"/>
        <w:jc w:val="center"/>
        <w:rPr>
          <w:b/>
          <w:sz w:val="27"/>
          <w:szCs w:val="27"/>
          <w:lang w:eastAsia="ar-SA"/>
        </w:rPr>
      </w:pPr>
    </w:p>
    <w:p w:rsidR="00E41BF2" w:rsidP="004A48AC">
      <w:pPr>
        <w:ind w:firstLine="709"/>
        <w:jc w:val="center"/>
        <w:rPr>
          <w:b/>
          <w:sz w:val="27"/>
          <w:szCs w:val="27"/>
          <w:lang w:eastAsia="ar-SA"/>
        </w:rPr>
      </w:pPr>
    </w:p>
    <w:p w:rsidR="00E41BF2" w:rsidP="004A48AC">
      <w:pPr>
        <w:ind w:firstLine="709"/>
        <w:jc w:val="center"/>
        <w:rPr>
          <w:b/>
          <w:sz w:val="27"/>
          <w:szCs w:val="27"/>
          <w:lang w:eastAsia="ar-SA"/>
        </w:rPr>
      </w:pPr>
    </w:p>
    <w:p w:rsidR="004A48AC" w:rsidRPr="00E41BF2" w:rsidP="004A48AC">
      <w:pPr>
        <w:ind w:firstLine="709"/>
        <w:jc w:val="center"/>
        <w:rPr>
          <w:b/>
          <w:sz w:val="27"/>
          <w:szCs w:val="27"/>
          <w:lang w:eastAsia="ar-SA"/>
        </w:rPr>
      </w:pPr>
      <w:r w:rsidRPr="00E41BF2">
        <w:rPr>
          <w:b/>
          <w:sz w:val="27"/>
          <w:szCs w:val="27"/>
          <w:lang w:eastAsia="ar-SA"/>
        </w:rPr>
        <w:t>ПОСТАНОВИЛ: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Признать должностное лицо – </w:t>
      </w:r>
      <w:r w:rsidRPr="00E41BF2" w:rsidR="00E41BF2">
        <w:rPr>
          <w:sz w:val="27"/>
          <w:szCs w:val="27"/>
          <w:lang w:eastAsia="ar-SA"/>
        </w:rPr>
        <w:t xml:space="preserve">главного бухгалтера ТСЖ «2А микрорайон» Тупицыну Наталью Анатольевну </w:t>
      </w:r>
      <w:r w:rsidRPr="00E41BF2">
        <w:rPr>
          <w:sz w:val="27"/>
          <w:szCs w:val="27"/>
          <w:lang w:eastAsia="ar-SA"/>
        </w:rPr>
        <w:t>виновн</w:t>
      </w:r>
      <w:r w:rsidRPr="00E41BF2" w:rsidR="00E41BF2">
        <w:rPr>
          <w:sz w:val="27"/>
          <w:szCs w:val="27"/>
          <w:lang w:eastAsia="ar-SA"/>
        </w:rPr>
        <w:t>ой</w:t>
      </w:r>
      <w:r w:rsidRPr="00E41BF2">
        <w:rPr>
          <w:sz w:val="27"/>
          <w:szCs w:val="27"/>
          <w:lang w:eastAsia="ar-SA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Административный штраф подлежит зачислению на счет получателя: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Наименование получателя платежа: УФК по Ханты-Мансийскому автономному округу – Югре (ОСФР по ХМАО-Югре, л/с 04874Ф87010);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ИНН получателя – 8601002078;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КПП получателя – 860101001;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Счет получателя платежа (номер казначейского счета, р/счет) – 03100643000000018700;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E41BF2">
        <w:rPr>
          <w:sz w:val="27"/>
          <w:szCs w:val="27"/>
          <w:lang w:eastAsia="ar-SA"/>
        </w:rPr>
        <w:t>кор</w:t>
      </w:r>
      <w:r w:rsidRPr="00E41BF2">
        <w:rPr>
          <w:sz w:val="27"/>
          <w:szCs w:val="27"/>
          <w:lang w:eastAsia="ar-SA"/>
        </w:rPr>
        <w:t>/счет) – 40102810245370000007;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БИК ТОФК – 007162163;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ОКТМО – 71885000;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КБК – 79711601230060000140;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УИН - </w:t>
      </w:r>
      <w:r w:rsidR="00707C69">
        <w:rPr>
          <w:sz w:val="27"/>
          <w:szCs w:val="27"/>
          <w:lang w:eastAsia="ar-SA"/>
        </w:rPr>
        <w:t>---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E41BF2">
        <w:rPr>
          <w:sz w:val="27"/>
          <w:szCs w:val="27"/>
          <w:lang w:eastAsia="ar-SA"/>
        </w:rPr>
        <w:t>Пыть-Яхский</w:t>
      </w:r>
      <w:r w:rsidRPr="00E41BF2">
        <w:rPr>
          <w:sz w:val="27"/>
          <w:szCs w:val="27"/>
          <w:lang w:eastAsia="ar-SA"/>
        </w:rPr>
        <w:t xml:space="preserve"> городской суд Ханты-Мансийского автономного округа-Югры. 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</w:p>
    <w:p w:rsidR="004A48AC" w:rsidRPr="00E41BF2" w:rsidP="004A48AC">
      <w:pPr>
        <w:jc w:val="both"/>
        <w:rPr>
          <w:sz w:val="27"/>
          <w:szCs w:val="27"/>
          <w:lang w:eastAsia="ar-SA"/>
        </w:rPr>
      </w:pPr>
      <w:r w:rsidRPr="00E41BF2">
        <w:rPr>
          <w:sz w:val="27"/>
          <w:szCs w:val="27"/>
          <w:lang w:eastAsia="ar-SA"/>
        </w:rPr>
        <w:t>Мировой судья</w:t>
      </w:r>
      <w:r w:rsidRPr="00E41BF2">
        <w:rPr>
          <w:sz w:val="27"/>
          <w:szCs w:val="27"/>
          <w:lang w:eastAsia="ar-SA"/>
        </w:rPr>
        <w:tab/>
      </w:r>
      <w:r w:rsidRPr="00E41BF2">
        <w:rPr>
          <w:sz w:val="27"/>
          <w:szCs w:val="27"/>
          <w:lang w:eastAsia="ar-SA"/>
        </w:rPr>
        <w:tab/>
      </w:r>
      <w:r w:rsidRPr="00E41BF2">
        <w:rPr>
          <w:sz w:val="27"/>
          <w:szCs w:val="27"/>
          <w:lang w:eastAsia="ar-SA"/>
        </w:rPr>
        <w:tab/>
      </w:r>
      <w:r w:rsidR="00707C69">
        <w:rPr>
          <w:sz w:val="27"/>
          <w:szCs w:val="27"/>
          <w:lang w:eastAsia="ar-SA"/>
        </w:rPr>
        <w:t xml:space="preserve">              </w:t>
      </w:r>
      <w:r w:rsidRPr="00E41BF2">
        <w:rPr>
          <w:sz w:val="27"/>
          <w:szCs w:val="27"/>
          <w:lang w:eastAsia="ar-SA"/>
        </w:rPr>
        <w:tab/>
      </w:r>
      <w:r w:rsidRPr="00E41BF2">
        <w:rPr>
          <w:sz w:val="27"/>
          <w:szCs w:val="27"/>
          <w:lang w:eastAsia="ar-SA"/>
        </w:rPr>
        <w:tab/>
        <w:t xml:space="preserve">                </w:t>
      </w:r>
      <w:r w:rsidR="00E41BF2">
        <w:rPr>
          <w:sz w:val="27"/>
          <w:szCs w:val="27"/>
          <w:lang w:eastAsia="ar-SA"/>
        </w:rPr>
        <w:t xml:space="preserve"> </w:t>
      </w:r>
      <w:r w:rsidRPr="00E41BF2">
        <w:rPr>
          <w:sz w:val="27"/>
          <w:szCs w:val="27"/>
          <w:lang w:eastAsia="ar-SA"/>
        </w:rPr>
        <w:t xml:space="preserve">Е.И. Костарева  </w:t>
      </w:r>
    </w:p>
    <w:p w:rsidR="004A48AC" w:rsidRPr="00E41BF2" w:rsidP="004A48AC">
      <w:pPr>
        <w:ind w:firstLine="709"/>
        <w:jc w:val="both"/>
        <w:rPr>
          <w:sz w:val="27"/>
          <w:szCs w:val="27"/>
          <w:lang w:eastAsia="ar-SA"/>
        </w:rPr>
      </w:pPr>
    </w:p>
    <w:p w:rsidR="006559B7" w:rsidRPr="00E41BF2" w:rsidP="004A48AC">
      <w:pPr>
        <w:jc w:val="both"/>
        <w:rPr>
          <w:sz w:val="27"/>
          <w:szCs w:val="27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707C69" w:rsidR="00707C69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2126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D507F9">
      <w:rPr>
        <w:sz w:val="24"/>
        <w:szCs w:val="24"/>
      </w:rPr>
      <w:t>9</w:t>
    </w:r>
    <w:r w:rsidR="004A48AC">
      <w:rPr>
        <w:sz w:val="24"/>
        <w:szCs w:val="24"/>
      </w:rPr>
      <w:t>2</w:t>
    </w:r>
    <w:r w:rsidR="00D507F9">
      <w:rPr>
        <w:sz w:val="24"/>
        <w:szCs w:val="24"/>
      </w:rPr>
      <w:t>77</w:t>
    </w:r>
    <w:r w:rsidRPr="001A0FB8">
      <w:rPr>
        <w:sz w:val="24"/>
        <w:szCs w:val="24"/>
      </w:rPr>
      <w:t>-</w:t>
    </w:r>
    <w:r w:rsidR="00D507F9">
      <w:rPr>
        <w:sz w:val="24"/>
        <w:szCs w:val="24"/>
      </w:rPr>
      <w:t>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17836"/>
    <w:rsid w:val="000223F7"/>
    <w:rsid w:val="000330BD"/>
    <w:rsid w:val="00051C44"/>
    <w:rsid w:val="000528F1"/>
    <w:rsid w:val="00057831"/>
    <w:rsid w:val="00086978"/>
    <w:rsid w:val="000A465F"/>
    <w:rsid w:val="000A4F43"/>
    <w:rsid w:val="000B5EF2"/>
    <w:rsid w:val="000C0EE9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01E4"/>
    <w:rsid w:val="0016799F"/>
    <w:rsid w:val="00182136"/>
    <w:rsid w:val="00182723"/>
    <w:rsid w:val="00190125"/>
    <w:rsid w:val="0019570C"/>
    <w:rsid w:val="001A0FB8"/>
    <w:rsid w:val="001A332B"/>
    <w:rsid w:val="001B24DA"/>
    <w:rsid w:val="001C463A"/>
    <w:rsid w:val="00212616"/>
    <w:rsid w:val="00216037"/>
    <w:rsid w:val="002175F6"/>
    <w:rsid w:val="002264F2"/>
    <w:rsid w:val="00244396"/>
    <w:rsid w:val="002448A5"/>
    <w:rsid w:val="0024580F"/>
    <w:rsid w:val="002500A8"/>
    <w:rsid w:val="002564A9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C3F1E"/>
    <w:rsid w:val="003F4644"/>
    <w:rsid w:val="003F47E4"/>
    <w:rsid w:val="003F4CBE"/>
    <w:rsid w:val="003F7789"/>
    <w:rsid w:val="00402B10"/>
    <w:rsid w:val="00403C95"/>
    <w:rsid w:val="0040449D"/>
    <w:rsid w:val="00407292"/>
    <w:rsid w:val="00413A96"/>
    <w:rsid w:val="00453CE4"/>
    <w:rsid w:val="004602B0"/>
    <w:rsid w:val="0046610F"/>
    <w:rsid w:val="00471C84"/>
    <w:rsid w:val="004819D2"/>
    <w:rsid w:val="00484F07"/>
    <w:rsid w:val="00487326"/>
    <w:rsid w:val="00492060"/>
    <w:rsid w:val="00495B12"/>
    <w:rsid w:val="004A48AC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20477"/>
    <w:rsid w:val="00531038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62FA1"/>
    <w:rsid w:val="006750EF"/>
    <w:rsid w:val="006B44C9"/>
    <w:rsid w:val="006B7515"/>
    <w:rsid w:val="006B7F73"/>
    <w:rsid w:val="006C6576"/>
    <w:rsid w:val="006D7709"/>
    <w:rsid w:val="006F0431"/>
    <w:rsid w:val="00704FDD"/>
    <w:rsid w:val="00707C69"/>
    <w:rsid w:val="0071028E"/>
    <w:rsid w:val="00717C2C"/>
    <w:rsid w:val="007337B5"/>
    <w:rsid w:val="00734E04"/>
    <w:rsid w:val="007423BF"/>
    <w:rsid w:val="007520AC"/>
    <w:rsid w:val="00762DDD"/>
    <w:rsid w:val="00765735"/>
    <w:rsid w:val="00782CAE"/>
    <w:rsid w:val="0079381E"/>
    <w:rsid w:val="00793F0E"/>
    <w:rsid w:val="00795EF7"/>
    <w:rsid w:val="007B28F4"/>
    <w:rsid w:val="007C0118"/>
    <w:rsid w:val="007D0233"/>
    <w:rsid w:val="007D5378"/>
    <w:rsid w:val="007D7E3B"/>
    <w:rsid w:val="007E2541"/>
    <w:rsid w:val="007F3DB5"/>
    <w:rsid w:val="007F5E6B"/>
    <w:rsid w:val="007F60C0"/>
    <w:rsid w:val="007F632D"/>
    <w:rsid w:val="0080041A"/>
    <w:rsid w:val="0081185D"/>
    <w:rsid w:val="00814CAD"/>
    <w:rsid w:val="008268D6"/>
    <w:rsid w:val="008328DA"/>
    <w:rsid w:val="00834B48"/>
    <w:rsid w:val="00851798"/>
    <w:rsid w:val="00861AC3"/>
    <w:rsid w:val="00864D51"/>
    <w:rsid w:val="008778C1"/>
    <w:rsid w:val="008949C6"/>
    <w:rsid w:val="008E0626"/>
    <w:rsid w:val="008E62D4"/>
    <w:rsid w:val="008E7013"/>
    <w:rsid w:val="00903959"/>
    <w:rsid w:val="00907142"/>
    <w:rsid w:val="00923E7E"/>
    <w:rsid w:val="009245CE"/>
    <w:rsid w:val="00926E81"/>
    <w:rsid w:val="009324F0"/>
    <w:rsid w:val="00953E2D"/>
    <w:rsid w:val="00954B39"/>
    <w:rsid w:val="0099357E"/>
    <w:rsid w:val="00997AAC"/>
    <w:rsid w:val="009A25A2"/>
    <w:rsid w:val="009A75FC"/>
    <w:rsid w:val="009B5078"/>
    <w:rsid w:val="009C0372"/>
    <w:rsid w:val="009C071E"/>
    <w:rsid w:val="009D03D6"/>
    <w:rsid w:val="009F2CEF"/>
    <w:rsid w:val="00A0203D"/>
    <w:rsid w:val="00A02709"/>
    <w:rsid w:val="00A1771D"/>
    <w:rsid w:val="00A21BF5"/>
    <w:rsid w:val="00A23550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43582"/>
    <w:rsid w:val="00B50487"/>
    <w:rsid w:val="00B55546"/>
    <w:rsid w:val="00B641A4"/>
    <w:rsid w:val="00B75E3D"/>
    <w:rsid w:val="00B81076"/>
    <w:rsid w:val="00B843D6"/>
    <w:rsid w:val="00B96FD6"/>
    <w:rsid w:val="00BB0EA1"/>
    <w:rsid w:val="00BB4024"/>
    <w:rsid w:val="00BC54D2"/>
    <w:rsid w:val="00BC6BFB"/>
    <w:rsid w:val="00C0790C"/>
    <w:rsid w:val="00C1598A"/>
    <w:rsid w:val="00C271C9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C7C61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3574F"/>
    <w:rsid w:val="00D507F9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39A8"/>
    <w:rsid w:val="00D95EC6"/>
    <w:rsid w:val="00DB0484"/>
    <w:rsid w:val="00DB443F"/>
    <w:rsid w:val="00DC6227"/>
    <w:rsid w:val="00DD0F72"/>
    <w:rsid w:val="00DE1631"/>
    <w:rsid w:val="00DE49B6"/>
    <w:rsid w:val="00DF2176"/>
    <w:rsid w:val="00DF2A1C"/>
    <w:rsid w:val="00E41BF2"/>
    <w:rsid w:val="00E47156"/>
    <w:rsid w:val="00E55A3D"/>
    <w:rsid w:val="00E55C36"/>
    <w:rsid w:val="00E56295"/>
    <w:rsid w:val="00E6218D"/>
    <w:rsid w:val="00E717AD"/>
    <w:rsid w:val="00E823AE"/>
    <w:rsid w:val="00E8271B"/>
    <w:rsid w:val="00E94A76"/>
    <w:rsid w:val="00EA3E5C"/>
    <w:rsid w:val="00EC0A34"/>
    <w:rsid w:val="00EE1177"/>
    <w:rsid w:val="00EE2685"/>
    <w:rsid w:val="00F10348"/>
    <w:rsid w:val="00F11523"/>
    <w:rsid w:val="00F4009A"/>
    <w:rsid w:val="00F44986"/>
    <w:rsid w:val="00F47883"/>
    <w:rsid w:val="00F731D1"/>
    <w:rsid w:val="00F940EA"/>
    <w:rsid w:val="00F96ABB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48B4F0-36B0-4D6A-A36D-1369D0F4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8FDF-9ED7-4B74-BD0C-52AC4C85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